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09" w:rsidRDefault="00DE7609" w:rsidP="00DE7609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I</w:t>
      </w:r>
      <w:r w:rsidRPr="00DE7609">
        <w:rPr>
          <w:b/>
          <w:sz w:val="28"/>
          <w:szCs w:val="28"/>
          <w:lang w:val="es-ES"/>
        </w:rPr>
        <w:t>NSCRIPCION DE IMPUESTO PREDIAL</w:t>
      </w:r>
    </w:p>
    <w:p w:rsidR="00DE7609" w:rsidRPr="00DE7609" w:rsidRDefault="00DE7609" w:rsidP="00DE7609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REQUISITOS:</w:t>
      </w:r>
    </w:p>
    <w:p w:rsidR="00DE7609" w:rsidRPr="002A2583" w:rsidRDefault="00DE7609" w:rsidP="00DE7609">
      <w:pPr>
        <w:pStyle w:val="Prrafodelista"/>
        <w:ind w:left="0" w:firstLine="426"/>
        <w:jc w:val="both"/>
        <w:rPr>
          <w:sz w:val="24"/>
          <w:szCs w:val="24"/>
          <w:lang w:val="es-ES"/>
        </w:rPr>
      </w:pPr>
      <w:r>
        <w:rPr>
          <w:lang w:val="es-ES"/>
        </w:rPr>
        <w:t xml:space="preserve">a) </w:t>
      </w:r>
      <w:r w:rsidRPr="002A2583">
        <w:rPr>
          <w:sz w:val="24"/>
          <w:szCs w:val="24"/>
          <w:lang w:val="es-ES"/>
        </w:rPr>
        <w:t>Copia Minuta o Contrato Privado Compra – Venta o Escritura Pública</w:t>
      </w:r>
    </w:p>
    <w:p w:rsidR="00DE7609" w:rsidRPr="002A2583" w:rsidRDefault="00DE7609" w:rsidP="00DE7609">
      <w:pPr>
        <w:ind w:firstLine="426"/>
        <w:jc w:val="both"/>
        <w:rPr>
          <w:sz w:val="24"/>
          <w:szCs w:val="24"/>
          <w:lang w:val="es-ES"/>
        </w:rPr>
      </w:pPr>
      <w:r w:rsidRPr="002A2583">
        <w:rPr>
          <w:sz w:val="24"/>
          <w:szCs w:val="24"/>
          <w:lang w:val="es-ES"/>
        </w:rPr>
        <w:t>b) Recibo de Impuesto de Alcabala de ser el caso</w:t>
      </w:r>
    </w:p>
    <w:p w:rsidR="00DE7609" w:rsidRPr="002A2583" w:rsidRDefault="00DE7609" w:rsidP="00DE7609">
      <w:pPr>
        <w:shd w:val="clear" w:color="auto" w:fill="FFFFFF"/>
        <w:spacing w:after="150" w:line="240" w:lineRule="auto"/>
        <w:ind w:left="709" w:hanging="283"/>
        <w:jc w:val="both"/>
        <w:rPr>
          <w:rFonts w:eastAsia="Times New Roman" w:cstheme="minorHAnsi"/>
          <w:color w:val="333333"/>
          <w:sz w:val="24"/>
          <w:szCs w:val="24"/>
          <w:lang w:val="es-ES"/>
        </w:rPr>
      </w:pPr>
      <w:r w:rsidRPr="002A2583">
        <w:rPr>
          <w:rFonts w:eastAsia="Times New Roman" w:cstheme="minorHAnsi"/>
          <w:color w:val="333333"/>
          <w:sz w:val="24"/>
          <w:szCs w:val="24"/>
          <w:lang w:val="es-ES"/>
        </w:rPr>
        <w:t>c) Podría darse el caso de que no pudiese acercarse personalmente, se soluciona   enviando un representante llevando carta poder y DNI. (Ambos en original y copia).</w:t>
      </w:r>
    </w:p>
    <w:p w:rsidR="00774F73" w:rsidRDefault="00774F73">
      <w:bookmarkStart w:id="0" w:name="_GoBack"/>
      <w:bookmarkEnd w:id="0"/>
    </w:p>
    <w:sectPr w:rsidR="00774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FC6"/>
    <w:multiLevelType w:val="hybridMultilevel"/>
    <w:tmpl w:val="50E00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09"/>
    <w:rsid w:val="00774F73"/>
    <w:rsid w:val="00D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44271"/>
  <w15:chartTrackingRefBased/>
  <w15:docId w15:val="{383DBBAD-6DE5-4FD9-92DE-3FFED067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09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MuniBanda</dc:creator>
  <cp:keywords/>
  <dc:description/>
  <cp:lastModifiedBy>MuniBanda</cp:lastModifiedBy>
  <cp:revision>1</cp:revision>
  <dcterms:created xsi:type="dcterms:W3CDTF">2020-05-27T13:06:00Z</dcterms:created>
  <dcterms:modified xsi:type="dcterms:W3CDTF">2020-05-27T13:07:00Z</dcterms:modified>
</cp:coreProperties>
</file>